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EE" w:rsidRPr="000C5273" w:rsidRDefault="002D71EE" w:rsidP="00C76D86">
      <w:pPr>
        <w:keepNext/>
        <w:spacing w:after="0" w:line="276" w:lineRule="auto"/>
        <w:jc w:val="right"/>
        <w:outlineLvl w:val="0"/>
        <w:rPr>
          <w:rFonts w:ascii="Arial" w:hAnsi="Arial" w:cs="Arial"/>
          <w:color w:val="A6A6A6"/>
          <w:spacing w:val="4"/>
        </w:rPr>
      </w:pPr>
      <w:r w:rsidRPr="000C5273">
        <w:rPr>
          <w:rFonts w:ascii="Arial" w:hAnsi="Arial" w:cs="Arial"/>
          <w:spacing w:val="4"/>
        </w:rPr>
        <w:t xml:space="preserve">Data zamieszczenia: </w:t>
      </w:r>
      <w:r w:rsidRPr="000C5273">
        <w:rPr>
          <w:rFonts w:ascii="Arial" w:hAnsi="Arial" w:cs="Arial"/>
          <w:color w:val="A6A6A6"/>
          <w:spacing w:val="4"/>
        </w:rPr>
        <w:t>___________________</w:t>
      </w:r>
    </w:p>
    <w:p w:rsidR="002D71EE" w:rsidRPr="000C5273" w:rsidRDefault="002D71EE" w:rsidP="00C76D86">
      <w:pPr>
        <w:keepNext/>
        <w:spacing w:after="0" w:line="276" w:lineRule="auto"/>
        <w:jc w:val="right"/>
        <w:outlineLvl w:val="0"/>
        <w:rPr>
          <w:rFonts w:ascii="Arial" w:hAnsi="Arial" w:cs="Arial"/>
          <w:spacing w:val="4"/>
          <w:sz w:val="36"/>
          <w:szCs w:val="52"/>
        </w:rPr>
      </w:pPr>
    </w:p>
    <w:p w:rsidR="002D71EE" w:rsidRPr="00931E48" w:rsidRDefault="002D71EE" w:rsidP="00C76D86">
      <w:pPr>
        <w:keepNext/>
        <w:spacing w:after="0" w:line="276" w:lineRule="auto"/>
        <w:jc w:val="center"/>
        <w:outlineLvl w:val="0"/>
        <w:rPr>
          <w:rFonts w:ascii="Arial" w:hAnsi="Arial" w:cs="Arial"/>
          <w:b/>
          <w:bCs/>
          <w:spacing w:val="4"/>
          <w:sz w:val="28"/>
          <w:szCs w:val="28"/>
        </w:rPr>
      </w:pPr>
      <w:r w:rsidRPr="00931E48">
        <w:rPr>
          <w:rFonts w:ascii="Arial" w:hAnsi="Arial" w:cs="Arial"/>
          <w:b/>
          <w:bCs/>
          <w:spacing w:val="4"/>
          <w:sz w:val="28"/>
          <w:szCs w:val="28"/>
        </w:rPr>
        <w:t>OBWIESZCZENIE</w:t>
      </w:r>
    </w:p>
    <w:p w:rsidR="002D71EE" w:rsidRPr="00931E48" w:rsidRDefault="002D71EE" w:rsidP="00C76D86">
      <w:pPr>
        <w:keepNext/>
        <w:spacing w:after="0" w:line="276" w:lineRule="auto"/>
        <w:jc w:val="center"/>
        <w:outlineLvl w:val="0"/>
        <w:rPr>
          <w:rFonts w:ascii="Arial" w:hAnsi="Arial" w:cs="Arial"/>
          <w:b/>
          <w:bCs/>
          <w:spacing w:val="4"/>
          <w:sz w:val="28"/>
          <w:szCs w:val="28"/>
        </w:rPr>
      </w:pPr>
      <w:r w:rsidRPr="00931E48">
        <w:rPr>
          <w:rFonts w:ascii="Arial" w:hAnsi="Arial" w:cs="Arial"/>
          <w:b/>
          <w:bCs/>
          <w:spacing w:val="4"/>
          <w:sz w:val="28"/>
          <w:szCs w:val="28"/>
        </w:rPr>
        <w:t>o utrzymaniu w mocy decyzji</w:t>
      </w:r>
    </w:p>
    <w:p w:rsidR="002D71EE" w:rsidRPr="00963930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2D71EE" w:rsidRPr="00085D2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ascii="Arial" w:hAnsi="Arial" w:cs="Arial"/>
          <w:iCs/>
        </w:rPr>
      </w:pPr>
      <w:r w:rsidRPr="00085D2E">
        <w:rPr>
          <w:rFonts w:ascii="Arial" w:hAnsi="Arial" w:cs="Arial"/>
        </w:rPr>
        <w:t xml:space="preserve">Na podstawie art. 49 ustawy z dnia 14 czerwca 1960 r. </w:t>
      </w:r>
      <w:r w:rsidRPr="00085D2E">
        <w:rPr>
          <w:rFonts w:ascii="Arial" w:hAnsi="Arial" w:cs="Arial"/>
          <w:i/>
        </w:rPr>
        <w:t>Kodeks postępowania administracyjnego</w:t>
      </w:r>
      <w:r w:rsidR="00C76D86">
        <w:rPr>
          <w:rFonts w:ascii="Arial" w:hAnsi="Arial" w:cs="Arial"/>
        </w:rPr>
        <w:t xml:space="preserve"> (Dz.U.2023.</w:t>
      </w:r>
      <w:r w:rsidR="00970C36">
        <w:rPr>
          <w:rFonts w:ascii="Arial" w:hAnsi="Arial" w:cs="Arial"/>
        </w:rPr>
        <w:t>775</w:t>
      </w:r>
      <w:r w:rsidR="00C76D86">
        <w:rPr>
          <w:rFonts w:ascii="Arial" w:hAnsi="Arial" w:cs="Arial"/>
        </w:rPr>
        <w:t xml:space="preserve"> ze zmianami</w:t>
      </w:r>
      <w:r w:rsidRPr="00085D2E">
        <w:rPr>
          <w:rFonts w:ascii="Arial" w:hAnsi="Arial" w:cs="Arial"/>
        </w:rPr>
        <w:t>) oraz art. 12 ust. 4 pkt 6 w związku art. 15 ust. 4 ustawy z dnia 24 kwie</w:t>
      </w:r>
      <w:r w:rsidRPr="00085D2E">
        <w:rPr>
          <w:rFonts w:ascii="Arial" w:hAnsi="Arial" w:cs="Arial"/>
        </w:rPr>
        <w:softHyphen/>
        <w:t xml:space="preserve">tnia 2009 r. </w:t>
      </w:r>
      <w:r w:rsidRPr="00085D2E">
        <w:rPr>
          <w:rFonts w:ascii="Arial" w:hAnsi="Arial" w:cs="Arial"/>
          <w:i/>
          <w:iCs/>
        </w:rPr>
        <w:t xml:space="preserve">o inwestycjach w zakresie terminalu </w:t>
      </w:r>
      <w:proofErr w:type="spellStart"/>
      <w:r w:rsidRPr="00085D2E">
        <w:rPr>
          <w:rFonts w:ascii="Arial" w:hAnsi="Arial" w:cs="Arial"/>
          <w:i/>
          <w:iCs/>
        </w:rPr>
        <w:t>regazyfikacyjnego</w:t>
      </w:r>
      <w:proofErr w:type="spellEnd"/>
      <w:r w:rsidRPr="00085D2E">
        <w:rPr>
          <w:rFonts w:ascii="Arial" w:hAnsi="Arial" w:cs="Arial"/>
          <w:i/>
          <w:iCs/>
        </w:rPr>
        <w:t xml:space="preserve"> skroplonego gazu ziemnego w Świnoujściu </w:t>
      </w:r>
      <w:r w:rsidRPr="00085D2E">
        <w:rPr>
          <w:rFonts w:ascii="Arial" w:hAnsi="Arial" w:cs="Arial"/>
          <w:iCs/>
        </w:rPr>
        <w:t>(Dz.U.2021.1836 ze zm.),</w:t>
      </w:r>
    </w:p>
    <w:p w:rsidR="002D71EE" w:rsidRPr="00963930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2D71EE" w:rsidRPr="00085D2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spacing w:val="6"/>
          <w:sz w:val="28"/>
          <w:szCs w:val="28"/>
        </w:rPr>
      </w:pPr>
      <w:r w:rsidRPr="00085D2E">
        <w:rPr>
          <w:rFonts w:ascii="Arial" w:hAnsi="Arial" w:cs="Arial"/>
          <w:b/>
          <w:spacing w:val="6"/>
          <w:sz w:val="28"/>
          <w:szCs w:val="28"/>
        </w:rPr>
        <w:t>Wojewoda Małopolski</w:t>
      </w:r>
    </w:p>
    <w:p w:rsidR="002D71EE" w:rsidRPr="00085D2E" w:rsidRDefault="002D71EE" w:rsidP="00C76D8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Cs/>
          <w:sz w:val="16"/>
          <w:szCs w:val="18"/>
          <w:highlight w:val="yellow"/>
        </w:rPr>
      </w:pPr>
    </w:p>
    <w:p w:rsidR="008A5050" w:rsidRDefault="002D71EE" w:rsidP="001C21B1">
      <w:pPr>
        <w:spacing w:after="0"/>
        <w:ind w:right="-1"/>
        <w:jc w:val="both"/>
        <w:rPr>
          <w:rFonts w:ascii="Arial" w:hAnsi="Arial" w:cs="Arial"/>
          <w:b/>
          <w:spacing w:val="4"/>
        </w:rPr>
      </w:pPr>
      <w:r w:rsidRPr="008A5050">
        <w:rPr>
          <w:rFonts w:ascii="Arial" w:hAnsi="Arial" w:cs="Arial"/>
          <w:bCs/>
        </w:rPr>
        <w:t xml:space="preserve">zawiadamia, że </w:t>
      </w:r>
      <w:r w:rsidRPr="008A5050">
        <w:rPr>
          <w:rFonts w:ascii="Arial" w:hAnsi="Arial" w:cs="Arial"/>
          <w:b/>
        </w:rPr>
        <w:t>Główny Inspektor Nadzoru Budowlanego</w:t>
      </w:r>
      <w:r w:rsidRPr="008A5050">
        <w:rPr>
          <w:rFonts w:ascii="Arial" w:hAnsi="Arial" w:cs="Arial"/>
          <w:bCs/>
        </w:rPr>
        <w:t xml:space="preserve">, </w:t>
      </w:r>
      <w:r w:rsidR="00523A91">
        <w:rPr>
          <w:rFonts w:ascii="Arial" w:hAnsi="Arial" w:cs="Arial"/>
          <w:bCs/>
        </w:rPr>
        <w:t>po rozpatrzeniu odwołania stron</w:t>
      </w:r>
      <w:r w:rsidRPr="008A5050">
        <w:rPr>
          <w:rFonts w:ascii="Arial" w:hAnsi="Arial" w:cs="Arial"/>
          <w:bCs/>
        </w:rPr>
        <w:t xml:space="preserve"> postę</w:t>
      </w:r>
      <w:r w:rsidRPr="008A5050">
        <w:rPr>
          <w:rFonts w:ascii="Arial" w:hAnsi="Arial" w:cs="Arial"/>
          <w:bCs/>
          <w:spacing w:val="4"/>
        </w:rPr>
        <w:t xml:space="preserve">powania, </w:t>
      </w:r>
      <w:r w:rsidRPr="008A5050">
        <w:rPr>
          <w:rFonts w:ascii="Arial" w:hAnsi="Arial" w:cs="Arial"/>
          <w:b/>
          <w:bCs/>
          <w:spacing w:val="4"/>
        </w:rPr>
        <w:t xml:space="preserve">decyzją znak: </w:t>
      </w:r>
      <w:r w:rsidR="00125494" w:rsidRPr="008A5050">
        <w:rPr>
          <w:rFonts w:ascii="Arial" w:hAnsi="Arial" w:cs="Arial"/>
          <w:b/>
          <w:bCs/>
          <w:spacing w:val="4"/>
        </w:rPr>
        <w:t>DOA.7110.94.2023.RKS</w:t>
      </w:r>
      <w:r w:rsidRPr="008A5050">
        <w:rPr>
          <w:rFonts w:ascii="Arial" w:hAnsi="Arial" w:cs="Arial"/>
          <w:b/>
          <w:bCs/>
          <w:spacing w:val="4"/>
        </w:rPr>
        <w:t xml:space="preserve"> z </w:t>
      </w:r>
      <w:r w:rsidR="006F2CC2">
        <w:rPr>
          <w:rFonts w:ascii="Arial" w:hAnsi="Arial" w:cs="Arial"/>
          <w:b/>
          <w:bCs/>
          <w:spacing w:val="4"/>
        </w:rPr>
        <w:t xml:space="preserve">15 maja </w:t>
      </w:r>
      <w:r w:rsidRPr="008A5050">
        <w:rPr>
          <w:rFonts w:ascii="Arial" w:hAnsi="Arial" w:cs="Arial"/>
          <w:b/>
          <w:bCs/>
          <w:spacing w:val="4"/>
        </w:rPr>
        <w:t>2023 r.,</w:t>
      </w:r>
      <w:r w:rsidRPr="008A5050">
        <w:rPr>
          <w:rFonts w:ascii="Arial" w:hAnsi="Arial" w:cs="Arial"/>
          <w:bCs/>
          <w:spacing w:val="4"/>
        </w:rPr>
        <w:t xml:space="preserve"> </w:t>
      </w:r>
      <w:r w:rsidRPr="001C21B1">
        <w:rPr>
          <w:rFonts w:ascii="Arial" w:hAnsi="Arial" w:cs="Arial"/>
          <w:b/>
          <w:spacing w:val="4"/>
        </w:rPr>
        <w:t>utrzymał w mocy</w:t>
      </w:r>
      <w:r w:rsidR="00125494" w:rsidRPr="008A5050">
        <w:rPr>
          <w:rFonts w:ascii="Arial" w:hAnsi="Arial" w:cs="Arial"/>
          <w:b/>
          <w:spacing w:val="4"/>
        </w:rPr>
        <w:t xml:space="preserve"> </w:t>
      </w:r>
      <w:r w:rsidRPr="008A5050">
        <w:rPr>
          <w:rFonts w:ascii="Arial" w:hAnsi="Arial" w:cs="Arial"/>
          <w:b/>
          <w:spacing w:val="4"/>
        </w:rPr>
        <w:t xml:space="preserve">decyzję Wojewody Małopolskiego </w:t>
      </w:r>
      <w:r w:rsidR="00125494" w:rsidRPr="008A5050">
        <w:rPr>
          <w:rFonts w:ascii="Arial" w:hAnsi="Arial" w:cs="Arial"/>
          <w:b/>
          <w:spacing w:val="4"/>
        </w:rPr>
        <w:t>z 14 lutego 2023</w:t>
      </w:r>
      <w:r w:rsidR="00D04C1A">
        <w:rPr>
          <w:rFonts w:ascii="Arial" w:hAnsi="Arial" w:cs="Arial"/>
          <w:b/>
          <w:spacing w:val="4"/>
        </w:rPr>
        <w:t xml:space="preserve"> </w:t>
      </w:r>
      <w:r w:rsidR="00125494" w:rsidRPr="008A5050">
        <w:rPr>
          <w:rFonts w:ascii="Arial" w:hAnsi="Arial" w:cs="Arial"/>
          <w:b/>
          <w:spacing w:val="4"/>
        </w:rPr>
        <w:t xml:space="preserve">r., nr 5/BZ/2023, </w:t>
      </w:r>
      <w:r w:rsidRPr="008A5050">
        <w:rPr>
          <w:rFonts w:ascii="Arial" w:hAnsi="Arial" w:cs="Arial"/>
          <w:b/>
          <w:spacing w:val="4"/>
        </w:rPr>
        <w:t>znak: WI-II.7840.</w:t>
      </w:r>
      <w:r w:rsidR="00125494" w:rsidRPr="008A5050">
        <w:rPr>
          <w:rFonts w:ascii="Arial" w:hAnsi="Arial" w:cs="Arial"/>
          <w:b/>
          <w:spacing w:val="4"/>
        </w:rPr>
        <w:t xml:space="preserve">1.105.2022.EBu, </w:t>
      </w:r>
      <w:r w:rsidR="008A5050">
        <w:rPr>
          <w:rFonts w:ascii="Arial" w:hAnsi="Arial" w:cs="Arial"/>
          <w:b/>
          <w:spacing w:val="4"/>
        </w:rPr>
        <w:t>w części dotyczącej działki n</w:t>
      </w:r>
      <w:r w:rsidR="00523A91">
        <w:rPr>
          <w:rFonts w:ascii="Arial" w:hAnsi="Arial" w:cs="Arial"/>
          <w:b/>
          <w:spacing w:val="4"/>
        </w:rPr>
        <w:t xml:space="preserve">r ewid. 2428, </w:t>
      </w:r>
      <w:proofErr w:type="spellStart"/>
      <w:r w:rsidR="00523A91">
        <w:rPr>
          <w:rFonts w:ascii="Arial" w:hAnsi="Arial" w:cs="Arial"/>
          <w:b/>
          <w:spacing w:val="4"/>
        </w:rPr>
        <w:t>obr</w:t>
      </w:r>
      <w:proofErr w:type="spellEnd"/>
      <w:r w:rsidR="00523A91">
        <w:rPr>
          <w:rFonts w:ascii="Arial" w:hAnsi="Arial" w:cs="Arial"/>
          <w:b/>
          <w:spacing w:val="4"/>
        </w:rPr>
        <w:t>. 0001 Babice.</w:t>
      </w:r>
    </w:p>
    <w:p w:rsidR="008A5050" w:rsidRPr="001C21B1" w:rsidRDefault="00D94235" w:rsidP="001C21B1">
      <w:pPr>
        <w:spacing w:after="0"/>
        <w:ind w:right="-1"/>
        <w:jc w:val="both"/>
        <w:rPr>
          <w:rFonts w:ascii="Arial" w:hAnsi="Arial" w:cs="Arial"/>
          <w:b/>
          <w:spacing w:val="4"/>
        </w:rPr>
      </w:pPr>
      <w:r>
        <w:rPr>
          <w:rFonts w:ascii="Arial" w:hAnsi="Arial" w:cs="Arial"/>
          <w:bCs/>
        </w:rPr>
        <w:t xml:space="preserve">Zaskarżoną decyzją Wojewody Małopolskiego, </w:t>
      </w:r>
      <w:r w:rsidRPr="008A5050">
        <w:rPr>
          <w:rFonts w:ascii="Arial" w:hAnsi="Arial" w:cs="Arial"/>
          <w:bCs/>
        </w:rPr>
        <w:t xml:space="preserve">wydaną inwestorowi: </w:t>
      </w:r>
      <w:r w:rsidRPr="008A5050">
        <w:rPr>
          <w:rFonts w:ascii="Arial" w:hAnsi="Arial" w:cs="Arial"/>
          <w:b/>
          <w:bCs/>
          <w:color w:val="000000"/>
        </w:rPr>
        <w:t xml:space="preserve">Operator Gazociągów Przesyłowych GAZ-SYSTEM S.A., </w:t>
      </w:r>
      <w:r w:rsidRPr="008A5050">
        <w:rPr>
          <w:rFonts w:ascii="Arial" w:hAnsi="Arial" w:cs="Arial"/>
          <w:b/>
          <w:bCs/>
          <w:color w:val="000000"/>
          <w:spacing w:val="-2"/>
        </w:rPr>
        <w:t>ul. Mszczonowska 4, 02-337 Warszawa</w:t>
      </w:r>
      <w:r w:rsidRPr="008A5050">
        <w:rPr>
          <w:rFonts w:ascii="Arial" w:hAnsi="Arial" w:cs="Arial"/>
          <w:b/>
          <w:bCs/>
          <w:i/>
          <w:iCs/>
          <w:spacing w:val="-2"/>
        </w:rPr>
        <w:t>,</w:t>
      </w:r>
      <w:r w:rsidRPr="008A5050">
        <w:rPr>
          <w:rFonts w:ascii="Arial" w:hAnsi="Arial" w:cs="Arial"/>
          <w:b/>
          <w:bCs/>
          <w:spacing w:val="-2"/>
        </w:rPr>
        <w:t xml:space="preserve"> </w:t>
      </w:r>
      <w:bookmarkStart w:id="0" w:name="_Hlk113352345"/>
      <w:r w:rsidR="001C21B1">
        <w:rPr>
          <w:rFonts w:ascii="Arial" w:hAnsi="Arial" w:cs="Arial"/>
          <w:bCs/>
          <w:i/>
          <w:spacing w:val="-2"/>
        </w:rPr>
        <w:t>adres do </w:t>
      </w:r>
      <w:r w:rsidRPr="001F3296">
        <w:rPr>
          <w:rFonts w:ascii="Arial" w:hAnsi="Arial" w:cs="Arial"/>
          <w:bCs/>
          <w:i/>
          <w:spacing w:val="-2"/>
        </w:rPr>
        <w:t>korespondencji:</w:t>
      </w:r>
      <w:r w:rsidRPr="001F3296">
        <w:rPr>
          <w:rFonts w:ascii="Arial" w:hAnsi="Arial" w:cs="Arial"/>
          <w:b/>
          <w:bCs/>
          <w:i/>
          <w:spacing w:val="-2"/>
        </w:rPr>
        <w:t xml:space="preserve"> </w:t>
      </w:r>
      <w:r w:rsidRPr="001F3296">
        <w:rPr>
          <w:rFonts w:ascii="Arial" w:hAnsi="Arial" w:cs="Arial"/>
          <w:bCs/>
          <w:i/>
          <w:color w:val="000000"/>
        </w:rPr>
        <w:t>Operator Gazociągów Przesyłowych GAZ-SYSTEM S.A.</w:t>
      </w:r>
      <w:r w:rsidR="001C21B1">
        <w:rPr>
          <w:rFonts w:ascii="Arial" w:hAnsi="Arial" w:cs="Arial"/>
          <w:i/>
          <w:spacing w:val="-2"/>
        </w:rPr>
        <w:t xml:space="preserve"> Oddział w </w:t>
      </w:r>
      <w:r w:rsidRPr="001F3296">
        <w:rPr>
          <w:rFonts w:ascii="Arial" w:hAnsi="Arial" w:cs="Arial"/>
          <w:i/>
          <w:spacing w:val="-2"/>
        </w:rPr>
        <w:t>Świerklanach, ul. Wo</w:t>
      </w:r>
      <w:r w:rsidR="001F3296">
        <w:rPr>
          <w:rFonts w:ascii="Arial" w:hAnsi="Arial" w:cs="Arial"/>
          <w:i/>
          <w:spacing w:val="-2"/>
        </w:rPr>
        <w:t>dzisławska 54, 44</w:t>
      </w:r>
      <w:r w:rsidRPr="001F3296">
        <w:rPr>
          <w:rFonts w:ascii="Arial" w:hAnsi="Arial" w:cs="Arial"/>
          <w:i/>
          <w:spacing w:val="-2"/>
        </w:rPr>
        <w:t>-266 Świerklany</w:t>
      </w:r>
      <w:r w:rsidR="001F3296">
        <w:rPr>
          <w:rFonts w:ascii="Arial" w:hAnsi="Arial" w:cs="Arial"/>
          <w:spacing w:val="-2"/>
        </w:rPr>
        <w:t>,</w:t>
      </w:r>
      <w:r>
        <w:rPr>
          <w:rFonts w:ascii="Arial" w:hAnsi="Arial" w:cs="Arial"/>
          <w:spacing w:val="-2"/>
        </w:rPr>
        <w:t xml:space="preserve"> działającemu</w:t>
      </w:r>
      <w:r w:rsidRPr="008A5050">
        <w:rPr>
          <w:rFonts w:ascii="Arial" w:hAnsi="Arial" w:cs="Arial"/>
          <w:spacing w:val="-2"/>
        </w:rPr>
        <w:t xml:space="preserve"> przez peł</w:t>
      </w:r>
      <w:r w:rsidRPr="008A5050">
        <w:rPr>
          <w:rFonts w:ascii="Arial" w:hAnsi="Arial" w:cs="Arial"/>
          <w:spacing w:val="-2"/>
        </w:rPr>
        <w:softHyphen/>
        <w:t>no</w:t>
      </w:r>
      <w:r w:rsidRPr="008A5050">
        <w:rPr>
          <w:rFonts w:ascii="Arial" w:hAnsi="Arial" w:cs="Arial"/>
          <w:spacing w:val="-2"/>
        </w:rPr>
        <w:softHyphen/>
      </w:r>
      <w:r w:rsidRPr="008A5050">
        <w:rPr>
          <w:rFonts w:ascii="Arial" w:hAnsi="Arial" w:cs="Arial"/>
          <w:spacing w:val="-2"/>
        </w:rPr>
        <w:softHyphen/>
        <w:t xml:space="preserve">mocnika Grzegorza </w:t>
      </w:r>
      <w:proofErr w:type="spellStart"/>
      <w:r w:rsidRPr="008A5050">
        <w:rPr>
          <w:rFonts w:ascii="Arial" w:hAnsi="Arial" w:cs="Arial"/>
          <w:spacing w:val="-2"/>
        </w:rPr>
        <w:t>Okaja</w:t>
      </w:r>
      <w:proofErr w:type="spellEnd"/>
      <w:r>
        <w:rPr>
          <w:rFonts w:ascii="Arial" w:hAnsi="Arial" w:cs="Arial"/>
          <w:spacing w:val="-2"/>
        </w:rPr>
        <w:t xml:space="preserve">, </w:t>
      </w:r>
      <w:r w:rsidRPr="008A5050">
        <w:rPr>
          <w:rFonts w:ascii="Arial" w:hAnsi="Arial" w:cs="Arial"/>
          <w:spacing w:val="-2"/>
        </w:rPr>
        <w:t xml:space="preserve"> </w:t>
      </w:r>
      <w:bookmarkEnd w:id="0"/>
      <w:r w:rsidR="001C21B1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rzeczo</w:t>
      </w:r>
      <w:r w:rsidR="001F3296">
        <w:rPr>
          <w:rFonts w:ascii="Arial" w:hAnsi="Arial" w:cs="Arial"/>
          <w:bCs/>
        </w:rPr>
        <w:t xml:space="preserve">no </w:t>
      </w:r>
      <w:r w:rsidR="008A5050" w:rsidRPr="008A5050">
        <w:rPr>
          <w:rFonts w:ascii="Arial" w:hAnsi="Arial" w:cs="Arial"/>
          <w:bCs/>
        </w:rPr>
        <w:t>o </w:t>
      </w:r>
      <w:r w:rsidR="008A5050" w:rsidRPr="008A5050">
        <w:rPr>
          <w:rFonts w:ascii="Arial" w:hAnsi="Arial" w:cs="Arial"/>
          <w:bCs/>
          <w:spacing w:val="-2"/>
        </w:rPr>
        <w:t>zatwierdzeniu projektu zagospodarowania terenu, projektu architektoniczno-budowlanego oraz </w:t>
      </w:r>
      <w:r w:rsidR="001F3296">
        <w:rPr>
          <w:rFonts w:ascii="Arial" w:hAnsi="Arial" w:cs="Arial"/>
          <w:bCs/>
          <w:spacing w:val="-2"/>
        </w:rPr>
        <w:t xml:space="preserve">o </w:t>
      </w:r>
      <w:r w:rsidR="008A5050" w:rsidRPr="008A5050">
        <w:rPr>
          <w:rFonts w:ascii="Arial" w:hAnsi="Arial" w:cs="Arial"/>
          <w:bCs/>
          <w:spacing w:val="-2"/>
        </w:rPr>
        <w:t xml:space="preserve">udzieleniu pozwolenia na budowę </w:t>
      </w:r>
      <w:r w:rsidR="008A5050" w:rsidRPr="008A5050">
        <w:rPr>
          <w:rFonts w:ascii="Arial" w:hAnsi="Arial" w:cs="Arial"/>
        </w:rPr>
        <w:t xml:space="preserve">inwestycji towarzyszącej inwestycji w zakresie terminalu </w:t>
      </w:r>
      <w:proofErr w:type="spellStart"/>
      <w:r w:rsidR="008A5050" w:rsidRPr="008A5050">
        <w:rPr>
          <w:rFonts w:ascii="Arial" w:hAnsi="Arial" w:cs="Arial"/>
        </w:rPr>
        <w:t>regazyfikacyjnego</w:t>
      </w:r>
      <w:proofErr w:type="spellEnd"/>
      <w:r w:rsidR="008A5050" w:rsidRPr="008A5050">
        <w:rPr>
          <w:rFonts w:ascii="Arial" w:hAnsi="Arial" w:cs="Arial"/>
        </w:rPr>
        <w:t xml:space="preserve"> skroplonego gazu ziemnego w Świnoujściu pn.: </w:t>
      </w:r>
      <w:r w:rsidR="008A5050" w:rsidRPr="008A5050">
        <w:rPr>
          <w:rFonts w:ascii="Arial" w:hAnsi="Arial" w:cs="Arial"/>
          <w:b/>
          <w:bCs/>
        </w:rPr>
        <w:t>Budowa gazociągu wysokiego ciśnienia DN700 MOP 8,4MPa relacji Racibórz – Oświęcim. Odcinek L3 – woj. małopolskie [L ≈ 8,0 km],</w:t>
      </w:r>
    </w:p>
    <w:p w:rsidR="001F3296" w:rsidRDefault="008A5050" w:rsidP="001F3296">
      <w:pPr>
        <w:spacing w:after="0" w:line="240" w:lineRule="auto"/>
        <w:jc w:val="both"/>
        <w:rPr>
          <w:rFonts w:ascii="Arial" w:hAnsi="Arial" w:cs="Arial"/>
          <w:bCs/>
        </w:rPr>
      </w:pPr>
      <w:r w:rsidRPr="008A5050">
        <w:rPr>
          <w:rFonts w:ascii="Arial" w:hAnsi="Arial" w:cs="Arial"/>
          <w:bCs/>
        </w:rPr>
        <w:t>w ramach zamierzenia pod nazwą:</w:t>
      </w:r>
    </w:p>
    <w:p w:rsidR="008A5050" w:rsidRPr="001F3296" w:rsidRDefault="008A5050" w:rsidP="001F3296">
      <w:pPr>
        <w:spacing w:after="0" w:line="240" w:lineRule="auto"/>
        <w:jc w:val="both"/>
        <w:rPr>
          <w:rFonts w:ascii="Arial" w:hAnsi="Arial" w:cs="Arial"/>
          <w:bCs/>
        </w:rPr>
      </w:pPr>
      <w:r w:rsidRPr="008A5050">
        <w:rPr>
          <w:rFonts w:ascii="Arial" w:hAnsi="Arial" w:cs="Arial"/>
          <w:b/>
          <w:bCs/>
          <w:i/>
        </w:rPr>
        <w:t xml:space="preserve">- Gazociąg relacji Racibórz – Oświęcim wraz z infrastrukturą niezbędną do jego obsługi oraz budowa Systemowej Stacji </w:t>
      </w:r>
      <w:proofErr w:type="spellStart"/>
      <w:r w:rsidRPr="008A5050">
        <w:rPr>
          <w:rFonts w:ascii="Arial" w:hAnsi="Arial" w:cs="Arial"/>
          <w:b/>
          <w:bCs/>
          <w:i/>
        </w:rPr>
        <w:t>Redukcyjno</w:t>
      </w:r>
      <w:proofErr w:type="spellEnd"/>
      <w:r w:rsidRPr="008A5050">
        <w:rPr>
          <w:rFonts w:ascii="Arial" w:hAnsi="Arial" w:cs="Arial"/>
          <w:b/>
          <w:bCs/>
          <w:i/>
        </w:rPr>
        <w:t xml:space="preserve"> – Pomiarowej SSRP Suszec wraz z odgałęzieniem DN300; </w:t>
      </w:r>
    </w:p>
    <w:p w:rsidR="002D71EE" w:rsidRPr="001C21B1" w:rsidRDefault="008A5050" w:rsidP="001C21B1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8A5050">
        <w:rPr>
          <w:rFonts w:ascii="Arial" w:hAnsi="Arial" w:cs="Arial"/>
          <w:b/>
          <w:bCs/>
          <w:i/>
        </w:rPr>
        <w:t xml:space="preserve">- Gazociąg Skoczów-Komorowice-Oświęcim-Tworzeń wraz z infrastrukturą niezbędną do jego obsługi na terenie województw małopolskiego i śląskiego. Etap II Gazociąg wysokiego ciśnienia DN700 MOP 8,4 </w:t>
      </w:r>
      <w:proofErr w:type="spellStart"/>
      <w:r w:rsidRPr="008A5050">
        <w:rPr>
          <w:rFonts w:ascii="Arial" w:hAnsi="Arial" w:cs="Arial"/>
          <w:b/>
          <w:bCs/>
          <w:i/>
        </w:rPr>
        <w:t>MPa</w:t>
      </w:r>
      <w:proofErr w:type="spellEnd"/>
      <w:r w:rsidRPr="008A5050">
        <w:rPr>
          <w:rFonts w:ascii="Arial" w:hAnsi="Arial" w:cs="Arial"/>
          <w:b/>
          <w:bCs/>
          <w:i/>
        </w:rPr>
        <w:t xml:space="preserve"> relacji Oświęcim - Tworzeń (m. Sławków) wraz z Systemową Stacja </w:t>
      </w:r>
      <w:proofErr w:type="spellStart"/>
      <w:r w:rsidRPr="008A5050">
        <w:rPr>
          <w:rFonts w:ascii="Arial" w:hAnsi="Arial" w:cs="Arial"/>
          <w:b/>
          <w:bCs/>
          <w:i/>
        </w:rPr>
        <w:t>Redukcyjno</w:t>
      </w:r>
      <w:proofErr w:type="spellEnd"/>
      <w:r w:rsidRPr="008A5050">
        <w:rPr>
          <w:rFonts w:ascii="Arial" w:hAnsi="Arial" w:cs="Arial"/>
          <w:b/>
          <w:bCs/>
          <w:i/>
        </w:rPr>
        <w:t>-Pomiarową Oświęcim.</w:t>
      </w:r>
      <w:bookmarkStart w:id="1" w:name="_Hlk40879425"/>
      <w:bookmarkStart w:id="2" w:name="_Hlk41376392"/>
    </w:p>
    <w:p w:rsidR="002D71EE" w:rsidRPr="00085D2E" w:rsidRDefault="002D71EE" w:rsidP="00C76D86">
      <w:pPr>
        <w:spacing w:after="0" w:line="276" w:lineRule="auto"/>
        <w:ind w:firstLine="284"/>
        <w:jc w:val="both"/>
        <w:rPr>
          <w:rFonts w:ascii="Arial" w:hAnsi="Arial" w:cs="Arial"/>
        </w:rPr>
      </w:pPr>
      <w:r w:rsidRPr="00085D2E">
        <w:rPr>
          <w:rFonts w:ascii="Arial" w:hAnsi="Arial" w:cs="Arial"/>
        </w:rPr>
        <w:t xml:space="preserve">Informuje się, że zainteresowane strony lub ich pełnomocnicy (legitymujący się pełnomocnictwem sporządzonym zgodnie z art. 32 i 33 </w:t>
      </w:r>
      <w:r w:rsidRPr="00085D2E">
        <w:rPr>
          <w:rFonts w:ascii="Arial" w:hAnsi="Arial" w:cs="Arial"/>
          <w:i/>
        </w:rPr>
        <w:t>Kodeksu postępowania administra</w:t>
      </w:r>
      <w:r w:rsidRPr="00085D2E">
        <w:rPr>
          <w:rFonts w:ascii="Arial" w:hAnsi="Arial" w:cs="Arial"/>
          <w:i/>
        </w:rPr>
        <w:softHyphen/>
        <w:t>cyjnego</w:t>
      </w:r>
      <w:r w:rsidRPr="00085D2E">
        <w:rPr>
          <w:rFonts w:ascii="Arial" w:hAnsi="Arial" w:cs="Arial"/>
        </w:rPr>
        <w:t xml:space="preserve">, które podlega opłacie skarbowej zgodnie z przepisami ustawy z dnia 16 listopada 2006 r. </w:t>
      </w:r>
      <w:r w:rsidRPr="00085D2E">
        <w:rPr>
          <w:rFonts w:ascii="Arial" w:hAnsi="Arial" w:cs="Arial"/>
          <w:i/>
        </w:rPr>
        <w:t>o opłacie skarbowej</w:t>
      </w:r>
      <w:r w:rsidRPr="00085D2E">
        <w:rPr>
          <w:rFonts w:ascii="Arial" w:hAnsi="Arial" w:cs="Arial"/>
        </w:rPr>
        <w:t xml:space="preserve">) mogą zapoznać się z treścią decyzji </w:t>
      </w:r>
      <w:r w:rsidRPr="00085D2E">
        <w:rPr>
          <w:rFonts w:ascii="Arial" w:hAnsi="Arial" w:cs="Arial"/>
          <w:bCs/>
        </w:rPr>
        <w:t xml:space="preserve">Głównego Inspektora Nadzoru Budowlanego, </w:t>
      </w:r>
      <w:r w:rsidRPr="00085D2E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085D2E">
        <w:rPr>
          <w:rFonts w:ascii="Arial" w:hAnsi="Arial" w:cs="Arial"/>
        </w:rPr>
        <w:t>Wydziale Infrastruktury Małopolskiego Urzędu Wojewódz</w:t>
      </w:r>
      <w:r w:rsidRPr="00085D2E">
        <w:rPr>
          <w:rFonts w:ascii="Arial" w:hAnsi="Arial" w:cs="Arial"/>
        </w:rPr>
        <w:softHyphen/>
        <w:t>kiego w Krakowie, ul. Basztowa 22, pokój nr 6</w:t>
      </w:r>
      <w:r w:rsidR="001C21B1">
        <w:rPr>
          <w:rFonts w:ascii="Arial" w:hAnsi="Arial" w:cs="Arial"/>
        </w:rPr>
        <w:t>8</w:t>
      </w:r>
      <w:r w:rsidRPr="00085D2E">
        <w:rPr>
          <w:rFonts w:ascii="Arial" w:hAnsi="Arial" w:cs="Arial"/>
        </w:rPr>
        <w:t>, w </w:t>
      </w:r>
      <w:r w:rsidR="001C21B1">
        <w:rPr>
          <w:rFonts w:ascii="Arial" w:hAnsi="Arial" w:cs="Arial"/>
        </w:rPr>
        <w:t>dniach i godzi</w:t>
      </w:r>
      <w:r w:rsidR="001C21B1">
        <w:rPr>
          <w:rFonts w:ascii="Arial" w:hAnsi="Arial" w:cs="Arial"/>
        </w:rPr>
        <w:softHyphen/>
        <w:t>nach pracy</w:t>
      </w:r>
      <w:r w:rsidRPr="00085D2E">
        <w:rPr>
          <w:rFonts w:ascii="Arial" w:hAnsi="Arial" w:cs="Arial"/>
        </w:rPr>
        <w:t xml:space="preserve">: </w:t>
      </w:r>
      <w:r w:rsidR="006B594F">
        <w:rPr>
          <w:rFonts w:ascii="Arial" w:hAnsi="Arial" w:cs="Arial"/>
        </w:rPr>
        <w:t xml:space="preserve">poniedziałek </w:t>
      </w:r>
      <w:r w:rsidR="001C21B1">
        <w:rPr>
          <w:rFonts w:ascii="Arial" w:hAnsi="Arial" w:cs="Arial"/>
        </w:rPr>
        <w:t>w godzinach od 9.00 do 17</w:t>
      </w:r>
      <w:r w:rsidR="006B594F">
        <w:rPr>
          <w:rFonts w:ascii="Arial" w:hAnsi="Arial" w:cs="Arial"/>
        </w:rPr>
        <w:t>.00</w:t>
      </w:r>
      <w:r w:rsidRPr="00085D2E">
        <w:rPr>
          <w:rFonts w:ascii="Arial" w:hAnsi="Arial" w:cs="Arial"/>
        </w:rPr>
        <w:t xml:space="preserve">, </w:t>
      </w:r>
      <w:r w:rsidR="001C21B1">
        <w:rPr>
          <w:rFonts w:ascii="Arial" w:hAnsi="Arial" w:cs="Arial"/>
        </w:rPr>
        <w:t>wtorek – piątek w godzinach od 7.30 do 15.30</w:t>
      </w:r>
      <w:r w:rsidR="001C21B1" w:rsidRPr="00085D2E">
        <w:rPr>
          <w:rFonts w:ascii="Arial" w:hAnsi="Arial" w:cs="Arial"/>
        </w:rPr>
        <w:t xml:space="preserve">, </w:t>
      </w:r>
      <w:r w:rsidRPr="00085D2E">
        <w:rPr>
          <w:rFonts w:ascii="Arial" w:hAnsi="Arial" w:cs="Arial"/>
        </w:rPr>
        <w:t>powołując się na znak sprawy: WI</w:t>
      </w:r>
      <w:r w:rsidRPr="00085D2E">
        <w:rPr>
          <w:rFonts w:ascii="Arial" w:hAnsi="Arial" w:cs="Arial"/>
        </w:rPr>
        <w:noBreakHyphen/>
        <w:t>II.7840.</w:t>
      </w:r>
      <w:r w:rsidR="001C21B1">
        <w:rPr>
          <w:rFonts w:ascii="Arial" w:hAnsi="Arial" w:cs="Arial"/>
        </w:rPr>
        <w:t>1.105.2022.EBu</w:t>
      </w:r>
      <w:r w:rsidRPr="00085D2E">
        <w:rPr>
          <w:rFonts w:ascii="Arial" w:hAnsi="Arial" w:cs="Arial"/>
        </w:rPr>
        <w:t xml:space="preserve">, tel. </w:t>
      </w:r>
      <w:r w:rsidR="00D04C1A">
        <w:rPr>
          <w:rFonts w:ascii="Arial" w:hAnsi="Arial" w:cs="Arial"/>
          <w:b/>
        </w:rPr>
        <w:t>12 </w:t>
      </w:r>
      <w:r w:rsidRPr="00D16021">
        <w:rPr>
          <w:rFonts w:ascii="Arial" w:hAnsi="Arial" w:cs="Arial"/>
          <w:b/>
        </w:rPr>
        <w:t>39 21 6</w:t>
      </w:r>
      <w:r w:rsidR="006B594F">
        <w:rPr>
          <w:rFonts w:ascii="Arial" w:hAnsi="Arial" w:cs="Arial"/>
          <w:b/>
        </w:rPr>
        <w:t>6</w:t>
      </w:r>
      <w:r w:rsidR="001C21B1">
        <w:rPr>
          <w:rFonts w:ascii="Arial" w:hAnsi="Arial" w:cs="Arial"/>
          <w:b/>
        </w:rPr>
        <w:t>8</w:t>
      </w:r>
      <w:r w:rsidRPr="00085D2E">
        <w:rPr>
          <w:rFonts w:ascii="Arial" w:hAnsi="Arial" w:cs="Arial"/>
        </w:rPr>
        <w:t>.</w:t>
      </w:r>
    </w:p>
    <w:p w:rsidR="002D71EE" w:rsidRPr="00963930" w:rsidRDefault="002D71EE" w:rsidP="00C76D86">
      <w:pPr>
        <w:spacing w:after="0" w:line="276" w:lineRule="auto"/>
        <w:ind w:firstLine="284"/>
        <w:jc w:val="both"/>
        <w:rPr>
          <w:rFonts w:ascii="Arial" w:hAnsi="Arial" w:cs="Arial"/>
          <w:sz w:val="12"/>
          <w:szCs w:val="12"/>
        </w:rPr>
      </w:pPr>
      <w:bookmarkStart w:id="3" w:name="_GoBack"/>
      <w:bookmarkEnd w:id="3"/>
    </w:p>
    <w:p w:rsidR="002D71EE" w:rsidRPr="00085D2E" w:rsidRDefault="002D71EE" w:rsidP="00963930">
      <w:pPr>
        <w:spacing w:after="0" w:line="276" w:lineRule="auto"/>
        <w:jc w:val="both"/>
        <w:rPr>
          <w:rFonts w:ascii="Arial" w:hAnsi="Arial" w:cs="Arial"/>
        </w:rPr>
      </w:pPr>
      <w:r w:rsidRPr="00085D2E">
        <w:rPr>
          <w:rFonts w:ascii="Arial" w:hAnsi="Arial" w:cs="Arial"/>
          <w:b/>
          <w:bCs/>
        </w:rPr>
        <w:t>Obwieszczenie podlega publikacji</w:t>
      </w:r>
      <w:r w:rsidRPr="00085D2E">
        <w:rPr>
          <w:rFonts w:ascii="Arial" w:hAnsi="Arial" w:cs="Arial"/>
        </w:rPr>
        <w:t xml:space="preserve"> (art. 12 ust. 1 i 1a w związku z art. 12 ust. 4 pkt 1 oraz art. 15 ust. 4 ustawy </w:t>
      </w:r>
      <w:r w:rsidRPr="00085D2E">
        <w:rPr>
          <w:rFonts w:ascii="Arial" w:hAnsi="Arial" w:cs="Arial"/>
          <w:i/>
        </w:rPr>
        <w:t xml:space="preserve">o inwestycjach w zakresie terminalu </w:t>
      </w:r>
      <w:proofErr w:type="spellStart"/>
      <w:r w:rsidRPr="00085D2E">
        <w:rPr>
          <w:rFonts w:ascii="Arial" w:hAnsi="Arial" w:cs="Arial"/>
          <w:i/>
        </w:rPr>
        <w:t>regazyfikacyjnego</w:t>
      </w:r>
      <w:proofErr w:type="spellEnd"/>
      <w:r w:rsidRPr="00085D2E">
        <w:rPr>
          <w:rFonts w:ascii="Arial" w:hAnsi="Arial" w:cs="Arial"/>
          <w:i/>
        </w:rPr>
        <w:t xml:space="preserve"> skroplonego gazu ziemnego w Świnoujściu</w:t>
      </w:r>
      <w:r w:rsidRPr="00085D2E">
        <w:rPr>
          <w:rFonts w:ascii="Arial" w:hAnsi="Arial" w:cs="Arial"/>
        </w:rPr>
        <w:t>):</w:t>
      </w:r>
    </w:p>
    <w:p w:rsidR="002D71EE" w:rsidRPr="00085D2E" w:rsidRDefault="002D71EE" w:rsidP="009639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85D2E">
        <w:rPr>
          <w:rFonts w:ascii="Arial" w:hAnsi="Arial" w:cs="Arial"/>
        </w:rPr>
        <w:t xml:space="preserve">na </w:t>
      </w:r>
      <w:r w:rsidRPr="00085D2E">
        <w:rPr>
          <w:rFonts w:ascii="Arial" w:hAnsi="Arial" w:cs="Arial"/>
          <w:bCs/>
        </w:rPr>
        <w:t>tablicach</w:t>
      </w:r>
      <w:r w:rsidRPr="00085D2E">
        <w:rPr>
          <w:rFonts w:ascii="Arial" w:hAnsi="Arial" w:cs="Arial"/>
        </w:rPr>
        <w:t xml:space="preserve"> ogłoszeń Małopolskiego Urzędu Wojewódzkiego w Krakowie, na stronie internetowej urzędu wojewódzkiego,</w:t>
      </w:r>
    </w:p>
    <w:p w:rsidR="002D71EE" w:rsidRPr="00085D2E" w:rsidRDefault="002D71EE" w:rsidP="006B59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bCs/>
        </w:rPr>
      </w:pPr>
      <w:r w:rsidRPr="00085D2E">
        <w:rPr>
          <w:rFonts w:ascii="Arial" w:hAnsi="Arial" w:cs="Arial"/>
          <w:bCs/>
        </w:rPr>
        <w:t>w Biuletynie Informacji Publicznej Małopolskiego Urzędu Wojewódzkiego w Krakowie,</w:t>
      </w:r>
    </w:p>
    <w:p w:rsidR="002D71EE" w:rsidRPr="00085D2E" w:rsidRDefault="002D71EE" w:rsidP="006B59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85D2E">
        <w:rPr>
          <w:rFonts w:ascii="Arial" w:hAnsi="Arial" w:cs="Arial"/>
        </w:rPr>
        <w:t xml:space="preserve">na </w:t>
      </w:r>
      <w:r w:rsidRPr="00085D2E">
        <w:rPr>
          <w:rFonts w:ascii="Arial" w:hAnsi="Arial" w:cs="Arial"/>
          <w:bCs/>
        </w:rPr>
        <w:t>tablicach</w:t>
      </w:r>
      <w:r w:rsidRPr="00085D2E">
        <w:rPr>
          <w:rFonts w:ascii="Arial" w:hAnsi="Arial" w:cs="Arial"/>
        </w:rPr>
        <w:t xml:space="preserve"> ogłoszeń, na stronach internetowych oraz w Biuletynie Informacji Publicznej</w:t>
      </w:r>
      <w:r w:rsidR="00963930">
        <w:rPr>
          <w:rFonts w:ascii="Arial" w:hAnsi="Arial" w:cs="Arial"/>
        </w:rPr>
        <w:t xml:space="preserve"> urzędu gminy właściwej ze względu na lokalizację inwestycji tj.; Urzędu Gminy Chełmek i Urzędu Gminy Oświęcim;</w:t>
      </w:r>
    </w:p>
    <w:p w:rsidR="0069716E" w:rsidRPr="00963930" w:rsidRDefault="002D71EE" w:rsidP="006B594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085D2E">
        <w:rPr>
          <w:rFonts w:ascii="Arial" w:hAnsi="Arial" w:cs="Arial"/>
        </w:rPr>
        <w:t xml:space="preserve">w </w:t>
      </w:r>
      <w:r w:rsidRPr="00085D2E">
        <w:rPr>
          <w:rFonts w:ascii="Arial" w:hAnsi="Arial" w:cs="Arial"/>
          <w:bCs/>
        </w:rPr>
        <w:t>prasie</w:t>
      </w:r>
      <w:r w:rsidRPr="00085D2E">
        <w:rPr>
          <w:rFonts w:ascii="Arial" w:hAnsi="Arial" w:cs="Arial"/>
        </w:rPr>
        <w:t xml:space="preserve"> o zasięgu ogólnopolskim.</w:t>
      </w:r>
      <w:bookmarkEnd w:id="1"/>
      <w:bookmarkEnd w:id="2"/>
    </w:p>
    <w:sectPr w:rsidR="0069716E" w:rsidRPr="00963930" w:rsidSect="000C5273">
      <w:footerReference w:type="default" r:id="rId8"/>
      <w:headerReference w:type="first" r:id="rId9"/>
      <w:footerReference w:type="first" r:id="rId10"/>
      <w:pgSz w:w="11906" w:h="16838"/>
      <w:pgMar w:top="1135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52" w:rsidRDefault="00EA0252">
      <w:pPr>
        <w:spacing w:after="0" w:line="240" w:lineRule="auto"/>
      </w:pPr>
      <w:r>
        <w:separator/>
      </w:r>
    </w:p>
  </w:endnote>
  <w:endnote w:type="continuationSeparator" w:id="0">
    <w:p w:rsidR="00EA0252" w:rsidRDefault="00EA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D6" w:rsidRDefault="00D04C1A">
    <w:pPr>
      <w:pStyle w:val="Stopka"/>
      <w:jc w:val="center"/>
    </w:pPr>
  </w:p>
  <w:p w:rsidR="00266FD6" w:rsidRDefault="00D04C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D6" w:rsidRPr="003129B0" w:rsidRDefault="002D71EE" w:rsidP="00266FD6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2540" b="2540"/>
          <wp:wrapNone/>
          <wp:docPr id="1" name="Obraz 1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FD6" w:rsidRPr="003129B0" w:rsidRDefault="0098477C" w:rsidP="00266FD6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:rsidR="00266FD6" w:rsidRDefault="0098477C" w:rsidP="00266FD6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:rsidR="00266FD6" w:rsidRPr="003129B0" w:rsidRDefault="0098477C" w:rsidP="00266FD6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:rsidR="00266FD6" w:rsidRDefault="00D04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52" w:rsidRDefault="00EA0252">
      <w:pPr>
        <w:spacing w:after="0" w:line="240" w:lineRule="auto"/>
      </w:pPr>
      <w:r>
        <w:separator/>
      </w:r>
    </w:p>
  </w:footnote>
  <w:footnote w:type="continuationSeparator" w:id="0">
    <w:p w:rsidR="00EA0252" w:rsidRDefault="00EA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D6" w:rsidRDefault="0098477C" w:rsidP="00266FD6">
    <w:pPr>
      <w:jc w:val="right"/>
    </w:pPr>
    <w:r>
      <w:t xml:space="preserve">Data zamieszczenia: </w:t>
    </w:r>
    <w:r w:rsidRPr="000C5273">
      <w:rPr>
        <w:color w:val="BFBFBF"/>
      </w:rPr>
      <w:t>__________________</w:t>
    </w:r>
  </w:p>
  <w:p w:rsidR="00266FD6" w:rsidRPr="00760E09" w:rsidRDefault="00D04C1A" w:rsidP="00266FD6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239F2"/>
    <w:multiLevelType w:val="hybridMultilevel"/>
    <w:tmpl w:val="7632D28E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EE"/>
    <w:rsid w:val="000C494C"/>
    <w:rsid w:val="0011442E"/>
    <w:rsid w:val="00125494"/>
    <w:rsid w:val="001C21B1"/>
    <w:rsid w:val="001F3296"/>
    <w:rsid w:val="00233F04"/>
    <w:rsid w:val="002D71EE"/>
    <w:rsid w:val="002F0D65"/>
    <w:rsid w:val="004F3AF7"/>
    <w:rsid w:val="00501BF6"/>
    <w:rsid w:val="00504048"/>
    <w:rsid w:val="00523A91"/>
    <w:rsid w:val="00671AC2"/>
    <w:rsid w:val="0069716E"/>
    <w:rsid w:val="006B594F"/>
    <w:rsid w:val="006D3D5C"/>
    <w:rsid w:val="006F2CC2"/>
    <w:rsid w:val="007D4F5C"/>
    <w:rsid w:val="008A5050"/>
    <w:rsid w:val="00963930"/>
    <w:rsid w:val="00970C36"/>
    <w:rsid w:val="0098477C"/>
    <w:rsid w:val="00A93B66"/>
    <w:rsid w:val="00C341AD"/>
    <w:rsid w:val="00C76D86"/>
    <w:rsid w:val="00D04C1A"/>
    <w:rsid w:val="00D94235"/>
    <w:rsid w:val="00EA0252"/>
    <w:rsid w:val="00E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593CCA"/>
  <w15:chartTrackingRefBased/>
  <w15:docId w15:val="{03D165D4-6039-49A7-8F4B-1A0DD59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1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71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D71EE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2D71EE"/>
    <w:pPr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1A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2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0529-A067-41F6-A0AA-2A3B083A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Ewa Burkot</cp:lastModifiedBy>
  <cp:revision>6</cp:revision>
  <cp:lastPrinted>2023-05-16T12:46:00Z</cp:lastPrinted>
  <dcterms:created xsi:type="dcterms:W3CDTF">2023-05-16T12:01:00Z</dcterms:created>
  <dcterms:modified xsi:type="dcterms:W3CDTF">2023-05-17T08:03:00Z</dcterms:modified>
</cp:coreProperties>
</file>